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245" w:rsidRPr="004466A2" w:rsidRDefault="00746245" w:rsidP="00BC58C5">
      <w:pPr>
        <w:spacing w:after="0" w:line="240" w:lineRule="auto"/>
        <w:ind w:left="-1" w:firstLine="3970"/>
        <w:contextualSpacing/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П</w:t>
      </w:r>
      <w:r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риложение 3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531"/>
      <w:bookmarkEnd w:id="0"/>
      <w:r w:rsidRPr="00884781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к </w:t>
      </w:r>
      <w:r w:rsidRPr="0088478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Порядку</w:t>
      </w:r>
      <w:r w:rsidRPr="004466A2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1467AD" w:rsidRDefault="0043694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1467AD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1467AD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1467AD" w:rsidRPr="0087790C" w:rsidRDefault="001467AD" w:rsidP="00BC58C5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EC72F1" w:rsidRDefault="00EC72F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746245" w:rsidRDefault="0074624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5C29A5" w:rsidRPr="005C29A5" w:rsidRDefault="005C29A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29A5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EC72F1" w:rsidRDefault="00286FB7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вопросов для проведения публичных консультаций</w:t>
      </w:r>
    </w:p>
    <w:p w:rsidR="00EC72F1" w:rsidRDefault="00EC72F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0"/>
        <w:tblW w:w="9855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9855"/>
      </w:tblGrid>
      <w:tr w:rsidR="00EC72F1">
        <w:tc>
          <w:tcPr>
            <w:tcW w:w="9855" w:type="dxa"/>
            <w:shd w:val="clear" w:color="auto" w:fill="auto"/>
            <w:tcMar>
              <w:left w:w="73" w:type="dxa"/>
            </w:tcMar>
          </w:tcPr>
          <w:p w:rsidR="00EC72F1" w:rsidRDefault="00286FB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ФОРМА ПЕРЕЧНЯ ВОПРОСОВ</w:t>
            </w:r>
          </w:p>
          <w:p w:rsidR="00EC72F1" w:rsidRDefault="00286FB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ПРОВЕДЕНИЯ ПУБЛИЧНЫХ КОНСУЛЬТАЦИЙ ПО</w:t>
            </w:r>
          </w:p>
          <w:p w:rsidR="00EC72F1" w:rsidRDefault="00286FB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проекта муниципального правового акта)</w:t>
            </w:r>
          </w:p>
          <w:p w:rsidR="00EC72F1" w:rsidRDefault="00EC72F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2F1" w:rsidRDefault="00286FB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Пожалуйста, заполните и направьте данную форму по электронной почте на</w:t>
            </w:r>
          </w:p>
          <w:p w:rsidR="00EC72F1" w:rsidRDefault="006B14B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адрес: (указание адреса электронной почты ответственного </w:t>
            </w:r>
            <w:r w:rsidR="00286FB7">
              <w:rPr>
                <w:rFonts w:ascii="Times New Roman" w:hAnsi="Times New Roman" w:cs="Times New Roman"/>
                <w:sz w:val="24"/>
                <w:szCs w:val="24"/>
              </w:rPr>
              <w:t>должностного</w:t>
            </w:r>
          </w:p>
          <w:p w:rsidR="00EC72F1" w:rsidRDefault="00286FB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лица)</w:t>
            </w:r>
            <w:r w:rsidR="006B14B4">
              <w:rPr>
                <w:rFonts w:ascii="Times New Roman" w:hAnsi="Times New Roman" w:cs="Times New Roman"/>
                <w:sz w:val="24"/>
                <w:szCs w:val="24"/>
              </w:rPr>
              <w:t xml:space="preserve"> не позднее (дата). Замечания и (или) предложения,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направленные</w:t>
            </w:r>
          </w:p>
          <w:p w:rsidR="00EC72F1" w:rsidRPr="000F5BBB" w:rsidRDefault="000F5BBB" w:rsidP="000F5BB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указанного срока, </w:t>
            </w:r>
            <w:r w:rsidR="00286FB7">
              <w:rPr>
                <w:rFonts w:ascii="Times New Roman" w:hAnsi="Times New Roman" w:cs="Times New Roman"/>
                <w:sz w:val="24"/>
                <w:szCs w:val="24"/>
              </w:rPr>
              <w:t>рассмотрению не подлежат</w:t>
            </w:r>
          </w:p>
        </w:tc>
      </w:tr>
    </w:tbl>
    <w:p w:rsidR="00EC72F1" w:rsidRDefault="00EC72F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0"/>
        <w:tblW w:w="9855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9855"/>
      </w:tblGrid>
      <w:tr w:rsidR="00EC72F1">
        <w:tc>
          <w:tcPr>
            <w:tcW w:w="9855" w:type="dxa"/>
            <w:shd w:val="clear" w:color="auto" w:fill="auto"/>
            <w:tcMar>
              <w:left w:w="73" w:type="dxa"/>
            </w:tcMar>
          </w:tcPr>
          <w:p w:rsidR="00EC72F1" w:rsidRDefault="00286F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</w:t>
            </w:r>
          </w:p>
          <w:p w:rsidR="00EC72F1" w:rsidRDefault="00286F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EC72F1" w:rsidRDefault="00286F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  <w:p w:rsidR="00EC72F1" w:rsidRDefault="00286F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EC72F1" w:rsidRDefault="00286F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деятельности организации</w:t>
            </w:r>
          </w:p>
          <w:p w:rsidR="00EC72F1" w:rsidRDefault="00286F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EC72F1" w:rsidRDefault="00286F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контактного лица</w:t>
            </w:r>
          </w:p>
          <w:p w:rsidR="00EC72F1" w:rsidRDefault="00286F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EC72F1" w:rsidRDefault="00286F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  <w:p w:rsidR="00EC72F1" w:rsidRDefault="00286F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EC72F1" w:rsidRDefault="00286FB7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</w:tbl>
    <w:p w:rsidR="00EC72F1" w:rsidRDefault="00EC72F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решение какой проблемы, на Ваш взгляд, направлено предлагаемое правовое регулирование? Актуальна ли данная проблема сегодня?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5C0F9D" w:rsidRDefault="005C0F9D" w:rsidP="001467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 w:rsidP="001467AD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 Обосновал ли разработчик необходимость предлагаемого правового регулирования? Соответствует ли цель предлагаемого правового регулирования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проблеме, на решение которой оно направлено? Достигнет ли, на Ваш взгляд, предлагаемое правовое регулирование тех целей, на которые оно направлено?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_UnoMark__128_1045134613"/>
      <w:bookmarkEnd w:id="1"/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5C0F9D" w:rsidRDefault="005C0F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ли иные варианты достижения заявленных целей правового регулирования? Если да - выделите те из них, которые, по Вашему мнению, были бы менее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(или) более эффективны?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Какие, по Вашей оценке, </w:t>
      </w:r>
      <w:r w:rsidR="0087418A" w:rsidRPr="003C53B8">
        <w:rPr>
          <w:rFonts w:ascii="Times New Roman" w:hAnsi="Times New Roman" w:cs="Times New Roman"/>
          <w:sz w:val="28"/>
          <w:szCs w:val="28"/>
        </w:rPr>
        <w:t>субъекты 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будут затронуты предлагаемым правовым регулированием (по видам субъектов, по отраслям, по количеств</w:t>
      </w:r>
      <w:r w:rsidR="006B14B4">
        <w:rPr>
          <w:rFonts w:ascii="Times New Roman" w:hAnsi="Times New Roman" w:cs="Times New Roman"/>
          <w:sz w:val="28"/>
          <w:szCs w:val="28"/>
        </w:rPr>
        <w:t>у таких субъектов в Вашем районе или городе</w:t>
      </w:r>
      <w:r>
        <w:rPr>
          <w:rFonts w:ascii="Times New Roman" w:hAnsi="Times New Roman" w:cs="Times New Roman"/>
          <w:sz w:val="28"/>
          <w:szCs w:val="28"/>
        </w:rPr>
        <w:t xml:space="preserve"> и прочее)?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Повлияет ли введение предлагаемого правового регулирования на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Оцените, насколько полн</w:t>
      </w:r>
      <w:r w:rsidR="000F5BBB">
        <w:rPr>
          <w:rFonts w:ascii="Times New Roman" w:hAnsi="Times New Roman" w:cs="Times New Roman"/>
          <w:sz w:val="28"/>
          <w:szCs w:val="28"/>
        </w:rPr>
        <w:t xml:space="preserve">о и точно отражены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субъектов правового регулирования, а также насколько понятно прописаны административные процедуры, реализуемые органами местного самоуправления муниципального образования </w:t>
      </w:r>
      <w:r w:rsidR="00B211F9">
        <w:rPr>
          <w:rFonts w:ascii="Times New Roman" w:hAnsi="Times New Roman" w:cs="Times New Roman"/>
          <w:sz w:val="28"/>
          <w:szCs w:val="28"/>
        </w:rPr>
        <w:t>Красноармейский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</w:t>
      </w:r>
      <w:bookmarkStart w:id="2" w:name="_GoBack"/>
      <w:r>
        <w:rPr>
          <w:rFonts w:ascii="Times New Roman" w:hAnsi="Times New Roman" w:cs="Times New Roman"/>
          <w:sz w:val="28"/>
          <w:szCs w:val="28"/>
        </w:rPr>
        <w:t>норматив</w:t>
      </w:r>
      <w:bookmarkEnd w:id="2"/>
      <w:r>
        <w:rPr>
          <w:rFonts w:ascii="Times New Roman" w:hAnsi="Times New Roman" w:cs="Times New Roman"/>
          <w:sz w:val="28"/>
          <w:szCs w:val="28"/>
        </w:rPr>
        <w:t>ным правовым актам? Если да, укажите такие нормы и нормативные правовые акты.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57C">
        <w:rPr>
          <w:rFonts w:ascii="Times New Roman" w:hAnsi="Times New Roman" w:cs="Times New Roman"/>
          <w:sz w:val="28"/>
          <w:szCs w:val="28"/>
        </w:rPr>
        <w:t xml:space="preserve">7. Существуют ли в предлагаемом правовом регулировании положения, которые необоснованно затрудняют </w:t>
      </w:r>
      <w:r w:rsidRPr="0038746C">
        <w:rPr>
          <w:rFonts w:ascii="Times New Roman" w:hAnsi="Times New Roman" w:cs="Times New Roman"/>
          <w:sz w:val="28"/>
          <w:szCs w:val="28"/>
        </w:rPr>
        <w:t xml:space="preserve">ведение предпринимательской и </w:t>
      </w:r>
      <w:r>
        <w:rPr>
          <w:rFonts w:ascii="Times New Roman" w:hAnsi="Times New Roman" w:cs="Times New Roman"/>
          <w:sz w:val="28"/>
          <w:szCs w:val="28"/>
        </w:rPr>
        <w:t xml:space="preserve">иной экономической </w:t>
      </w:r>
      <w:r w:rsidRPr="0038746C">
        <w:rPr>
          <w:rFonts w:ascii="Times New Roman" w:hAnsi="Times New Roman" w:cs="Times New Roman"/>
          <w:sz w:val="28"/>
          <w:szCs w:val="28"/>
        </w:rPr>
        <w:t>деятельности</w:t>
      </w:r>
      <w:r w:rsidRPr="0092457C">
        <w:rPr>
          <w:rFonts w:ascii="Times New Roman" w:hAnsi="Times New Roman" w:cs="Times New Roman"/>
          <w:sz w:val="28"/>
          <w:szCs w:val="28"/>
        </w:rPr>
        <w:t xml:space="preserve">? Приведите обоснования по каждому указанному </w:t>
      </w:r>
      <w:r w:rsidRPr="0092457C">
        <w:rPr>
          <w:rFonts w:ascii="Times New Roman" w:hAnsi="Times New Roman" w:cs="Times New Roman"/>
          <w:sz w:val="28"/>
          <w:szCs w:val="28"/>
        </w:rPr>
        <w:lastRenderedPageBreak/>
        <w:t>положению, дополнительно определив:</w:t>
      </w: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57C">
        <w:rPr>
          <w:rFonts w:ascii="Times New Roman" w:hAnsi="Times New Roman" w:cs="Times New Roman"/>
          <w:sz w:val="28"/>
          <w:szCs w:val="28"/>
        </w:rPr>
        <w:t>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</w: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57C">
        <w:rPr>
          <w:rFonts w:ascii="Times New Roman" w:hAnsi="Times New Roman" w:cs="Times New Roman"/>
          <w:sz w:val="28"/>
          <w:szCs w:val="28"/>
        </w:rPr>
        <w:t>имеются ли технические ошибки;</w:t>
      </w:r>
    </w:p>
    <w:p w:rsidR="0087418A" w:rsidRPr="003C53B8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5E9D">
        <w:rPr>
          <w:rFonts w:ascii="Times New Roman" w:hAnsi="Times New Roman" w:cs="Times New Roman"/>
          <w:sz w:val="28"/>
          <w:szCs w:val="28"/>
        </w:rPr>
        <w:t>приводит ли исполнение положений проекта муниципального правового акта к избыточным действиям или, наоборот, ограничивает действия субъектов предпринимательской и иной экономической деятельности;</w:t>
      </w:r>
    </w:p>
    <w:p w:rsidR="0087418A" w:rsidRPr="003C53B8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3B8">
        <w:rPr>
          <w:rFonts w:ascii="Times New Roman" w:hAnsi="Times New Roman" w:cs="Times New Roman"/>
          <w:sz w:val="28"/>
          <w:szCs w:val="28"/>
        </w:rPr>
        <w:t xml:space="preserve">приводит ли исполнение положений проекта муниципального правового акта к возникновению избыточных обязанностей для </w:t>
      </w:r>
      <w:r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экономической </w:t>
      </w:r>
      <w:r w:rsidRPr="003C53B8">
        <w:rPr>
          <w:rFonts w:ascii="Times New Roman" w:hAnsi="Times New Roman" w:cs="Times New Roman"/>
          <w:sz w:val="28"/>
          <w:szCs w:val="28"/>
        </w:rPr>
        <w:t>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87418A" w:rsidRPr="003C53B8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3B8">
        <w:rPr>
          <w:rFonts w:ascii="Times New Roman" w:hAnsi="Times New Roman" w:cs="Times New Roman"/>
          <w:sz w:val="28"/>
          <w:szCs w:val="28"/>
        </w:rPr>
        <w:t>устанавлива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3C53B8">
        <w:rPr>
          <w:rFonts w:ascii="Times New Roman" w:hAnsi="Times New Roman" w:cs="Times New Roman"/>
          <w:sz w:val="28"/>
          <w:szCs w:val="28"/>
        </w:rPr>
        <w:t>ся ли положениями проекта муниципального правового акта необоснованн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3C53B8">
        <w:rPr>
          <w:rFonts w:ascii="Times New Roman" w:hAnsi="Times New Roman" w:cs="Times New Roman"/>
          <w:sz w:val="28"/>
          <w:szCs w:val="28"/>
        </w:rPr>
        <w:t xml:space="preserve"> ограничени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C53B8">
        <w:rPr>
          <w:rFonts w:ascii="Times New Roman" w:hAnsi="Times New Roman" w:cs="Times New Roman"/>
          <w:sz w:val="28"/>
          <w:szCs w:val="28"/>
        </w:rPr>
        <w:t xml:space="preserve"> выбора </w:t>
      </w:r>
      <w:r>
        <w:rPr>
          <w:rFonts w:ascii="Times New Roman" w:hAnsi="Times New Roman" w:cs="Times New Roman"/>
          <w:sz w:val="28"/>
          <w:szCs w:val="28"/>
        </w:rPr>
        <w:t>субъектов пред</w:t>
      </w:r>
      <w:r w:rsidRPr="003C53B8">
        <w:rPr>
          <w:rFonts w:ascii="Times New Roman" w:hAnsi="Times New Roman" w:cs="Times New Roman"/>
          <w:sz w:val="28"/>
          <w:szCs w:val="28"/>
        </w:rPr>
        <w:t xml:space="preserve">принимательской и иной экономической деятельности существующих или </w:t>
      </w:r>
      <w:proofErr w:type="gramStart"/>
      <w:r w:rsidRPr="003C53B8">
        <w:rPr>
          <w:rFonts w:ascii="Times New Roman" w:hAnsi="Times New Roman" w:cs="Times New Roman"/>
          <w:sz w:val="28"/>
          <w:szCs w:val="28"/>
        </w:rPr>
        <w:t>возможных поставщиков</w:t>
      </w:r>
      <w:proofErr w:type="gramEnd"/>
      <w:r w:rsidRPr="003C53B8">
        <w:rPr>
          <w:rFonts w:ascii="Times New Roman" w:hAnsi="Times New Roman" w:cs="Times New Roman"/>
          <w:sz w:val="28"/>
          <w:szCs w:val="28"/>
        </w:rPr>
        <w:t xml:space="preserve"> или потребителей;</w:t>
      </w: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53B8">
        <w:rPr>
          <w:rFonts w:ascii="Times New Roman" w:hAnsi="Times New Roman" w:cs="Times New Roman"/>
          <w:sz w:val="28"/>
          <w:szCs w:val="28"/>
        </w:rPr>
        <w:t>создает ли исполнение положений проекта муниципального правового акта существенные риски ведения предпринимательской и иной экономической деятельности, способствует ли возникновению необоснованных прав органов местного самоуправления</w:t>
      </w:r>
      <w:r w:rsidRPr="0092457C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CA39D5">
        <w:rPr>
          <w:rFonts w:ascii="Times New Roman" w:hAnsi="Times New Roman" w:cs="Times New Roman"/>
          <w:sz w:val="28"/>
          <w:szCs w:val="28"/>
        </w:rPr>
        <w:t>пального образования Красноармейский</w:t>
      </w:r>
      <w:r w:rsidRPr="0092457C">
        <w:rPr>
          <w:rFonts w:ascii="Times New Roman" w:hAnsi="Times New Roman" w:cs="Times New Roman"/>
          <w:sz w:val="28"/>
          <w:szCs w:val="28"/>
        </w:rPr>
        <w:t xml:space="preserve"> район и должностных лиц, допускает ли возможность избирательного применения норм;</w:t>
      </w: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57C">
        <w:rPr>
          <w:rFonts w:ascii="Times New Roman" w:hAnsi="Times New Roman" w:cs="Times New Roman"/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технологий);</w:t>
      </w:r>
    </w:p>
    <w:p w:rsidR="0087418A" w:rsidRPr="0092457C" w:rsidRDefault="0087418A" w:rsidP="00874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2457C">
        <w:rPr>
          <w:rFonts w:ascii="Times New Roman" w:hAnsi="Times New Roman" w:cs="Times New Roman"/>
          <w:sz w:val="28"/>
          <w:szCs w:val="28"/>
        </w:rPr>
        <w:t>соответствуют ли положения проекта муниципального правового акта обычаям деловой практики, сложившейся в отрасли, либо существующим международным практикам, используемым в данный момент.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обязанностей в сфере </w:t>
      </w:r>
      <w:r w:rsidR="006A1D6F">
        <w:rPr>
          <w:rFonts w:ascii="Times New Roman" w:hAnsi="Times New Roman" w:cs="Times New Roman"/>
          <w:sz w:val="28"/>
          <w:szCs w:val="28"/>
        </w:rPr>
        <w:t>предпринимательской и иной экономической</w:t>
      </w:r>
      <w:r>
        <w:rPr>
          <w:rFonts w:ascii="Times New Roman" w:hAnsi="Times New Roman" w:cs="Times New Roman"/>
          <w:sz w:val="28"/>
          <w:szCs w:val="28"/>
        </w:rPr>
        <w:t>? Приведите конкретные примеры.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C29A5" w:rsidRDefault="005C2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Оцените издержки (упущенную выгоду) </w:t>
      </w:r>
      <w:r w:rsidR="006A1D6F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6A1D6F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и иной экономической деятельности</w:t>
      </w:r>
      <w:r>
        <w:rPr>
          <w:rFonts w:ascii="Times New Roman" w:hAnsi="Times New Roman" w:cs="Times New Roman"/>
          <w:sz w:val="28"/>
          <w:szCs w:val="28"/>
        </w:rPr>
        <w:t>, возникающие при введении предлагаемого правового регулирования.</w:t>
      </w: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 укажите временные издержки, которые понесут </w:t>
      </w:r>
      <w:r w:rsidR="00044A49">
        <w:rPr>
          <w:rFonts w:ascii="Times New Roman" w:hAnsi="Times New Roman" w:cs="Times New Roman"/>
          <w:sz w:val="28"/>
          <w:szCs w:val="28"/>
        </w:rPr>
        <w:t xml:space="preserve">субъекты </w:t>
      </w:r>
      <w:r w:rsidR="006A1D6F">
        <w:rPr>
          <w:rFonts w:ascii="Times New Roman" w:hAnsi="Times New Roman" w:cs="Times New Roman"/>
          <w:sz w:val="28"/>
          <w:szCs w:val="28"/>
        </w:rPr>
        <w:t>предпринимательской и иной экономической</w:t>
      </w:r>
      <w:r>
        <w:rPr>
          <w:rFonts w:ascii="Times New Roman" w:hAnsi="Times New Roman" w:cs="Times New Roman"/>
          <w:sz w:val="28"/>
          <w:szCs w:val="28"/>
        </w:rPr>
        <w:t xml:space="preserve">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Какие, на Ваш взгляд, могут возникнуть проблемы и трудности в осуществлении контроля за соблюдением требований и норм, вводимых данным муниципальным правовым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</w:t>
      </w: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 ли в нем механизм защиты прав хозяйствующих субъектов?</w:t>
      </w: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Требуется ли переходный период для вступления в силу предлагаемого проекта муниципального правового акта (если да, какова его продолжительность), какие ограничения по срокам введения предлагаемого правового регулирования необходимо учесть?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Какие, на Ваш взгляд, целесообразно применить исключения по введению предлагаемого правового регулирования в отношении отдельных групп лиц? Приведите соответствующее обоснование.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5C0F9D" w:rsidRPr="005C29A5" w:rsidRDefault="00286FB7" w:rsidP="005C29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Специальные вопросы, касающиеся конкретных положений и норм рассматриваемого проекта муниципального правового акта, которые разработчику необходимо прояснить.</w:t>
      </w: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5C0F9D" w:rsidRDefault="005C0F9D" w:rsidP="004D29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F1" w:rsidRDefault="00286FB7" w:rsidP="004D29ED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EC72F1" w:rsidRDefault="00EC72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581" w:type="dxa"/>
        <w:tblInd w:w="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2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1"/>
      </w:tblGrid>
      <w:tr w:rsidR="00EC72F1">
        <w:tc>
          <w:tcPr>
            <w:tcW w:w="9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22" w:type="dxa"/>
            </w:tcMar>
          </w:tcPr>
          <w:p w:rsidR="00EC72F1" w:rsidRDefault="00EC72F1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EC72F1" w:rsidRDefault="00EC72F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72F1" w:rsidRDefault="00EC72F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C72F1" w:rsidRDefault="00EC72F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4058" w:rsidRPr="000F2A8D" w:rsidRDefault="000F4058" w:rsidP="000F4058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0F4058" w:rsidRPr="000F2A8D" w:rsidRDefault="000F4058" w:rsidP="000F4058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0F4058" w:rsidRPr="000F2A8D" w:rsidRDefault="000F4058" w:rsidP="000F4058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0F4058" w:rsidRPr="000F2A8D" w:rsidRDefault="000F4058" w:rsidP="000F4058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F4058" w:rsidRPr="000F2A8D" w:rsidRDefault="000F4058" w:rsidP="000F4058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F4058" w:rsidRPr="000F2A8D" w:rsidRDefault="000F4058" w:rsidP="000F4058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EC72F1" w:rsidRPr="00746245" w:rsidRDefault="00EC72F1" w:rsidP="000F405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C72F1" w:rsidRPr="00746245" w:rsidSect="002856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58F" w:rsidRDefault="0012458F" w:rsidP="00EC72F1">
      <w:pPr>
        <w:spacing w:after="0" w:line="240" w:lineRule="auto"/>
      </w:pPr>
      <w:r>
        <w:separator/>
      </w:r>
    </w:p>
  </w:endnote>
  <w:endnote w:type="continuationSeparator" w:id="0">
    <w:p w:rsidR="0012458F" w:rsidRDefault="0012458F" w:rsidP="00EC7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03" w:rsidRDefault="0028560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03" w:rsidRDefault="0028560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03" w:rsidRDefault="0028560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58F" w:rsidRDefault="0012458F" w:rsidP="00EC72F1">
      <w:pPr>
        <w:spacing w:after="0" w:line="240" w:lineRule="auto"/>
      </w:pPr>
      <w:r>
        <w:separator/>
      </w:r>
    </w:p>
  </w:footnote>
  <w:footnote w:type="continuationSeparator" w:id="0">
    <w:p w:rsidR="0012458F" w:rsidRDefault="0012458F" w:rsidP="00EC7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03" w:rsidRDefault="0028560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532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72F1" w:rsidRPr="00285603" w:rsidRDefault="00030A21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856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86FB7" w:rsidRPr="00285603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2856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4B17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2856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603" w:rsidRDefault="00285603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2F1"/>
    <w:rsid w:val="00030A21"/>
    <w:rsid w:val="00044A49"/>
    <w:rsid w:val="000F4058"/>
    <w:rsid w:val="000F5BBB"/>
    <w:rsid w:val="0012458F"/>
    <w:rsid w:val="001467AD"/>
    <w:rsid w:val="001C6860"/>
    <w:rsid w:val="002243CA"/>
    <w:rsid w:val="00224CAD"/>
    <w:rsid w:val="00285603"/>
    <w:rsid w:val="00286FB7"/>
    <w:rsid w:val="0043694D"/>
    <w:rsid w:val="00462389"/>
    <w:rsid w:val="00464B17"/>
    <w:rsid w:val="004D29ED"/>
    <w:rsid w:val="005354FB"/>
    <w:rsid w:val="00572555"/>
    <w:rsid w:val="005C0F9D"/>
    <w:rsid w:val="005C29A5"/>
    <w:rsid w:val="006112E2"/>
    <w:rsid w:val="00623B42"/>
    <w:rsid w:val="006A1D6F"/>
    <w:rsid w:val="006B14B4"/>
    <w:rsid w:val="006E29B6"/>
    <w:rsid w:val="0070482A"/>
    <w:rsid w:val="00746245"/>
    <w:rsid w:val="007D3E5D"/>
    <w:rsid w:val="0087418A"/>
    <w:rsid w:val="00916CB5"/>
    <w:rsid w:val="00B211F9"/>
    <w:rsid w:val="00BC58C5"/>
    <w:rsid w:val="00C27982"/>
    <w:rsid w:val="00CA39D5"/>
    <w:rsid w:val="00DD7BCE"/>
    <w:rsid w:val="00E817C0"/>
    <w:rsid w:val="00E94805"/>
    <w:rsid w:val="00EC72F1"/>
    <w:rsid w:val="00F2677E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EF31B3-12F5-40F8-A49F-57AC68FCC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2F1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EC72F1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a4">
    <w:name w:val="Верхний колонтитул Знак"/>
    <w:basedOn w:val="a0"/>
    <w:uiPriority w:val="99"/>
    <w:qFormat/>
    <w:rsid w:val="00840B1E"/>
  </w:style>
  <w:style w:type="character" w:customStyle="1" w:styleId="a5">
    <w:name w:val="Нижний колонтитул Знак"/>
    <w:basedOn w:val="a0"/>
    <w:uiPriority w:val="99"/>
    <w:qFormat/>
    <w:rsid w:val="00840B1E"/>
  </w:style>
  <w:style w:type="character" w:customStyle="1" w:styleId="ListLabel1">
    <w:name w:val="ListLabel 1"/>
    <w:qFormat/>
    <w:rsid w:val="00EC72F1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a6">
    <w:name w:val="Цветовое выделение"/>
    <w:qFormat/>
    <w:rsid w:val="00EC72F1"/>
    <w:rPr>
      <w:b/>
      <w:bCs/>
      <w:color w:val="26282F"/>
    </w:rPr>
  </w:style>
  <w:style w:type="character" w:customStyle="1" w:styleId="a7">
    <w:name w:val="Гипертекстовая ссылка"/>
    <w:basedOn w:val="a6"/>
    <w:qFormat/>
    <w:rsid w:val="00EC72F1"/>
    <w:rPr>
      <w:b/>
      <w:bCs/>
      <w:color w:val="106BBE"/>
    </w:rPr>
  </w:style>
  <w:style w:type="paragraph" w:customStyle="1" w:styleId="12">
    <w:name w:val="Заголовок1"/>
    <w:basedOn w:val="a"/>
    <w:next w:val="a8"/>
    <w:qFormat/>
    <w:rsid w:val="00EC72F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9">
    <w:name w:val="List"/>
    <w:basedOn w:val="a8"/>
    <w:rsid w:val="00EC72F1"/>
    <w:rPr>
      <w:rFonts w:cs="Mangal"/>
    </w:rPr>
  </w:style>
  <w:style w:type="paragraph" w:styleId="aa">
    <w:name w:val="Title"/>
    <w:basedOn w:val="a"/>
    <w:rsid w:val="00EC72F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EC72F1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c">
    <w:name w:val="List Paragraph"/>
    <w:basedOn w:val="a"/>
    <w:uiPriority w:val="34"/>
    <w:qFormat/>
    <w:rsid w:val="00F84BD7"/>
    <w:pPr>
      <w:ind w:left="720"/>
      <w:contextualSpacing/>
    </w:pPr>
  </w:style>
  <w:style w:type="paragraph" w:styleId="ad">
    <w:name w:val="header"/>
    <w:basedOn w:val="a"/>
    <w:uiPriority w:val="99"/>
    <w:unhideWhenUsed/>
    <w:rsid w:val="00840B1E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840B1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таблицы"/>
    <w:basedOn w:val="a"/>
    <w:qFormat/>
    <w:rsid w:val="00EC72F1"/>
  </w:style>
  <w:style w:type="table" w:styleId="af0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46245"/>
    <w:rPr>
      <w:b/>
      <w:bCs/>
      <w:color w:val="26282F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146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467AD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4C00-F905-4D4A-A6B7-A72D33F1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5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148</cp:revision>
  <cp:lastPrinted>2024-09-26T07:01:00Z</cp:lastPrinted>
  <dcterms:created xsi:type="dcterms:W3CDTF">2015-03-03T07:14:00Z</dcterms:created>
  <dcterms:modified xsi:type="dcterms:W3CDTF">2025-12-24T08:39:00Z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